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COMUNE DI NARDÒ</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PUGLIA CULTURE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ee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ee0000"/>
          <w:sz w:val="22"/>
          <w:szCs w:val="22"/>
          <w:u w:val="none"/>
          <w:shd w:fill="auto" w:val="clear"/>
          <w:vertAlign w:val="baseline"/>
          <w:rtl w:val="0"/>
        </w:rPr>
        <w:t xml:space="preserve">Stagione Teatrale 2026 /27</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ee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ee0000"/>
          <w:sz w:val="22"/>
          <w:szCs w:val="22"/>
          <w:u w:val="none"/>
          <w:shd w:fill="auto" w:val="clear"/>
          <w:vertAlign w:val="baseline"/>
          <w:rtl w:val="0"/>
        </w:rPr>
        <w:t xml:space="preserve">TEATRO COMUNALE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2"/>
          <w:szCs w:val="22"/>
          <w:u w:val="none"/>
          <w:shd w:fill="auto" w:val="clear"/>
          <w:vertAlign w:val="baseline"/>
          <w:rtl w:val="0"/>
        </w:rPr>
        <w:t xml:space="preserve">14 novembre 2026</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Mismaonda</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2"/>
          <w:szCs w:val="22"/>
          <w:u w:val="none"/>
          <w:shd w:fill="auto" w:val="clear"/>
          <w:vertAlign w:val="baseline"/>
          <w:rtl w:val="0"/>
        </w:rPr>
        <w:t xml:space="preserve">Giobbe Covatta</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70</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riassunto delle puntate precedenti</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di e con </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GIOBBE COVATTA</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Alla soglia dei 70 anni di vita e 40 anni di carriera, Giobbe Covatta festeggia con una “abbuffata” dei suoi pezzi storici e meno storici.</w:t>
        <w:br w:type="textWrapping"/>
        <w:t xml:space="preserve">Il menu dello spettacolo prevede una degustazione di prodotti tipici del comico napoletano: religione, ambiente, ecologia, donne, terzo mondo, vecchiaia, il tutto è condito con un’abbondante dose di ironia e cotto a fuoco vivo in un crogiolo forgiato nel Sud Italia tenendo conto dell’intero Sud del mondo.</w:t>
        <w:br w:type="textWrapping"/>
        <w:t xml:space="preserve">Gli ingredienti dello spettacolo sono tutti freschi perché incredibilmente non hanno nessuna scadenza tanto da sembrare addirittura futuribili.</w:t>
        <w:br w:type="textWrapping"/>
        <w:t xml:space="preserve">Lo spettacolo narra il percorso fatto dallo </w:t>
      </w:r>
      <w:r w:rsidDel="00000000" w:rsidR="00000000" w:rsidRPr="00000000">
        <w:rPr>
          <w:rFonts w:ascii="Montserrat" w:cs="Montserrat" w:eastAsia="Montserrat" w:hAnsi="Montserrat"/>
          <w:sz w:val="22"/>
          <w:szCs w:val="22"/>
          <w:rtl w:val="0"/>
        </w:rPr>
        <w:t xml:space="preserve">"chef"</w:t>
      </w: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 per arrivare all’uso sapiente delle sue ricette e all’amore per le tematiche sociali affrontate sempre con la leggerezza di </w:t>
      </w:r>
      <w:r w:rsidDel="00000000" w:rsidR="00000000" w:rsidRPr="00000000">
        <w:rPr>
          <w:rFonts w:ascii="Montserrat" w:cs="Montserrat" w:eastAsia="Montserrat" w:hAnsi="Montserrat"/>
          <w:sz w:val="22"/>
          <w:szCs w:val="22"/>
          <w:rtl w:val="0"/>
        </w:rPr>
        <w:t xml:space="preserve">un intelligente</w:t>
      </w: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 comicità, tratto distintivo dell’intera produzione artistica dell’artista.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2"/>
          <w:szCs w:val="22"/>
          <w:u w:val="none"/>
          <w:shd w:fill="auto" w:val="clear"/>
          <w:vertAlign w:val="baseline"/>
          <w:rtl w:val="0"/>
        </w:rPr>
        <w:t xml:space="preserve">4 dicembre 2026</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Nuovo Teatro diretta da Marco Balsamo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2"/>
          <w:szCs w:val="22"/>
          <w:u w:val="none"/>
          <w:shd w:fill="auto" w:val="clear"/>
          <w:vertAlign w:val="baseline"/>
          <w:rtl w:val="0"/>
        </w:rPr>
        <w:t xml:space="preserve">Edoardo Pesce, Silvia D’Amico</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FIGLI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di Mattia Torre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e con Carlo De Ruggieri, Cristina Pellegrino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adattamento teatrale e regia </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FAUSTO PARAVIDINO</w:t>
      </w: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C’è una coppia che sta bene, si amano, vanno al cinema, hanno gli amici, si fanno le pizze, gli aperitivi, le vacanze e persino il teatro. Visto che stanno così bene diventano grandi e fanno una bambina. La loro vita cambia quasi completamente ma non tornerebbero indietro, prima erano felici in due, ora lo sono in tre: ancora di più. Poi la gioia, la vita, il destino… fanno un altro figlio. E tutto comincia ad andare a rotoli. Col secondo figlio succede loro quello che il secolo scorso succedeva quando se ne facevano una decina: la mamma diventa una mucca, il padre un bue da aratro. Bestie da soma. Il welfare è quello che è, l’Italia - lo sappiamo - da quel lato è il posto più difficile d’Europa e Roma è il posto più difficile d’Italia, ci vorrebbero più nonni più soldi, più nidi, più tutto… e invece siamo noi due che ce la mettiamo tutta con una bambina che pure ce la mette tutta e un bimbo nuovo nuovo che è venuto al mondo vestito da problema. Ma è possibile che sia davvero lui il problema? A volte magari sì. Ma nel nostro caso no. E i nostri eroi, dovranno trovare il coraggio di andare un po’ a fondo del problema se lo vogliono risolvere (e lo vogliono) e diventare ancora un pochino più grandi di quello che gli sembrava di essere già.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2"/>
          <w:szCs w:val="22"/>
          <w:u w:val="none"/>
          <w:shd w:fill="auto" w:val="clear"/>
          <w:vertAlign w:val="baseline"/>
          <w:rtl w:val="0"/>
        </w:rPr>
        <w:t xml:space="preserve">22 gennaio 2027</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CMC/Nidodiragno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2"/>
          <w:szCs w:val="22"/>
          <w:u w:val="none"/>
          <w:shd w:fill="auto" w:val="clear"/>
          <w:vertAlign w:val="baseline"/>
          <w:rtl w:val="0"/>
        </w:rPr>
        <w:t xml:space="preserve">Paolo Kessisoglu, Roberta Caronia, Alessandro Averone, Yeva Sai</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CLOSER</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di Patrick Marber </w:t>
        <w:br w:type="textWrapping"/>
        <w:t xml:space="preserve">regia </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FABRIZIO CONIGLIO</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1"/>
          <w:iCs w:val="1"/>
          <w:smallCaps w:val="0"/>
          <w:strike w:val="0"/>
          <w:color w:val="000000"/>
          <w:sz w:val="22"/>
          <w:szCs w:val="22"/>
          <w:u w:val="none"/>
          <w:shd w:fill="auto" w:val="clear"/>
          <w:vertAlign w:val="baseline"/>
          <w:rtl w:val="0"/>
        </w:rPr>
        <w:t xml:space="preserve">Closer</w:t>
      </w: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 è un’acuta e coinvolgente riflessione sulle relazioni contemporanee. Al centro della vicenda si intrecciano le vite di quattro persone – un giornalista, una fotografa, un dermatologo e una giovane donna – coinvolte in un complesso gioco di desiderio, seduzione, tradimento e ricerca della verità.</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Attraverso dialoghi taglienti e di straordinaria attualità, il testo esplora le fragilità dell’amore, il bisogno di possesso e la difficoltà di conoscere davvero l’altro. La vicinanza emotiva, anziché favorire l’incontro, spesso si trasforma in distanza e incomprensione.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2"/>
          <w:szCs w:val="22"/>
          <w:u w:val="none"/>
          <w:shd w:fill="auto" w:val="clear"/>
          <w:vertAlign w:val="baseline"/>
          <w:rtl w:val="0"/>
        </w:rPr>
        <w:t xml:space="preserve">31 gennaio 2027</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Dear Friends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2"/>
          <w:szCs w:val="22"/>
          <w:u w:val="none"/>
          <w:shd w:fill="auto" w:val="clear"/>
          <w:vertAlign w:val="baseline"/>
          <w:rtl w:val="0"/>
        </w:rPr>
        <w:t xml:space="preserve">Euridice Axen, Giulio Corso, Gianluca Ferrato</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A QUALCUNO PIACE CALDO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adattamento teatrale Mario Moretti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liberamente tratto dalla trama del film </w:t>
      </w:r>
      <w:r w:rsidDel="00000000" w:rsidR="00000000" w:rsidRPr="00000000">
        <w:rPr>
          <w:rFonts w:ascii="Montserrat" w:cs="Montserrat" w:eastAsia="Montserrat" w:hAnsi="Montserrat"/>
          <w:i w:val="1"/>
          <w:iCs w:val="1"/>
          <w:smallCaps w:val="0"/>
          <w:strike w:val="0"/>
          <w:color w:val="000000"/>
          <w:sz w:val="22"/>
          <w:szCs w:val="22"/>
          <w:u w:val="none"/>
          <w:shd w:fill="auto" w:val="clear"/>
          <w:vertAlign w:val="baseline"/>
          <w:rtl w:val="0"/>
        </w:rPr>
        <w:t xml:space="preserve">Some like it hot </w:t>
      </w: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di Billy Wilder</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con Maria Rosaria Carli, Stefania Barca, Salvatore Esposito, Antonio Tallura, Francesco Laruffa, Teo Guarini, Davide Montalbano, Michele Demaria</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costumi Chiara Donato / scene Roberto Crea</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musiche Matteo D’Amico</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regia</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GEPPY GLEIJESES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Lo spettacolo è un libero adattamento di uno dei capolavori assoluti della storia del cinema. Mario Moretti, l’autore, seppe trasferire nella sua opera tutto lo spirito inimitabile della sceneggiatura del film senza farne una copia. Per suo conto Billy Wilder, a mio avviso con Stanley Kubrick e Fellini, uno dei tre più grandi registi di tutti i tempi, in grado di spaziare da Viale del tramonto a Sabrina, ci ha lasciato una perla assoluta degna di rivivere in teatro in un grande allestimento con un grande cast: Euridice Axen nel ruolo che fu di Marilyn, Giulio Corso in quello di Tony Curtis e Pietro Bontempo in quello di Jack Lemmon. Naturalmente la nostra, dalla regia alle interpretazioni (13 attori) sarà una creazione assolutamente nuova e autonoma, in primis perché fare opera di antiquariato non è nel mio costume, e poi assolutamente perdente. Le mille possibilità che ti regala il palcoscenico le sfrutteremo tutte, e nessuna scena canonica scomparirà dal nostro spartito. E poi, cari amici, “nessuno è perfetto”! </w:t>
      </w:r>
      <w:r w:rsidDel="00000000" w:rsidR="00000000" w:rsidRPr="00000000">
        <w:rPr>
          <w:rFonts w:ascii="Montserrat" w:cs="Montserrat" w:eastAsia="Montserrat" w:hAnsi="Montserrat"/>
          <w:i w:val="1"/>
          <w:iCs w:val="1"/>
          <w:smallCaps w:val="0"/>
          <w:strike w:val="0"/>
          <w:color w:val="000000"/>
          <w:sz w:val="22"/>
          <w:szCs w:val="22"/>
          <w:u w:val="none"/>
          <w:shd w:fill="auto" w:val="clear"/>
          <w:vertAlign w:val="baseline"/>
          <w:rtl w:val="0"/>
        </w:rPr>
        <w:t xml:space="preserve">Geppy Gleijeses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2"/>
          <w:szCs w:val="22"/>
          <w:u w:val="none"/>
          <w:shd w:fill="auto" w:val="clear"/>
          <w:vertAlign w:val="baseline"/>
          <w:rtl w:val="0"/>
        </w:rPr>
        <w:t xml:space="preserve">19 febbraio 2027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Gli Ipocriti Melina Balsamo</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2"/>
          <w:szCs w:val="22"/>
          <w:u w:val="none"/>
          <w:shd w:fill="auto" w:val="clear"/>
          <w:vertAlign w:val="baseline"/>
          <w:rtl w:val="0"/>
        </w:rPr>
        <w:t xml:space="preserve">Mario Autore, Anna Iodice, Domenico Pinelli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DITEGLI SEMPRE DI SÌ</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Di Eduardo De Filippo</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e con Gianluca Cangiano, Mario Cangiano, Luigi Leone, Antonio Mirabella, Laura Pagliara, Vittorio Passaro, Lucienne Perreca, Simona Pipolo, Federica Pirone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scena Luigi Ferrigno, Sara Palmieri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costumi Viviana Crosato, Antonietta Rendina / musiche Mario Autore</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regia </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DOMENICO PINELLI</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1"/>
          <w:iCs w:val="1"/>
          <w:smallCaps w:val="0"/>
          <w:strike w:val="0"/>
          <w:color w:val="000000"/>
          <w:sz w:val="22"/>
          <w:szCs w:val="22"/>
          <w:u w:val="none"/>
          <w:shd w:fill="auto" w:val="clear"/>
          <w:vertAlign w:val="baseline"/>
          <w:rtl w:val="0"/>
        </w:rPr>
        <w:t xml:space="preserve">Ditegli sempre di sì</w:t>
      </w: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 è una commedia divertentissima, retta da un meccanismo comico perfetto, nonché pregna di spunti riflessivi riguardo una materia estremamente affascinante che Eduardo, per certi aspetti epigono di Pirandello, studiò sicuramente bene: la pazzia.</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Eduardo scrive Ditegli sempre di sì (titolo originale “Chill’è pazzo!”) nel 1927 per la compagnia del fratellastro Vincenzo Scarpetta. Solo nel 1932 il drammaturgo, in occasione della nuova messa in scena affiancato dai fratelli, decide di modificare il testo riducendo il numero dei personaggi e rivedendo l’intreccio della storia. La pazzia che assume il ruolo centrale in questa vicenda costituisce uno dei topoi più efficaci della letteratura, come del teatro in funzione anche, e soprattutto, di espediente sia comico che tragico.</w:t>
      </w:r>
      <w:r w:rsidDel="00000000" w:rsidR="00000000" w:rsidRPr="00000000">
        <w:rPr>
          <w:rFonts w:ascii="Montserrat" w:cs="Montserrat" w:eastAsia="Montserrat" w:hAnsi="Montserrat"/>
          <w:sz w:val="22"/>
          <w:szCs w:val="22"/>
          <w:rtl w:val="0"/>
        </w:rPr>
        <w:t xml:space="preserve"> </w:t>
      </w: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In </w:t>
      </w:r>
      <w:r w:rsidDel="00000000" w:rsidR="00000000" w:rsidRPr="00000000">
        <w:rPr>
          <w:rFonts w:ascii="Montserrat" w:cs="Montserrat" w:eastAsia="Montserrat" w:hAnsi="Montserrat"/>
          <w:i w:val="1"/>
          <w:iCs w:val="1"/>
          <w:smallCaps w:val="0"/>
          <w:strike w:val="0"/>
          <w:color w:val="000000"/>
          <w:sz w:val="22"/>
          <w:szCs w:val="22"/>
          <w:u w:val="none"/>
          <w:shd w:fill="auto" w:val="clear"/>
          <w:vertAlign w:val="baseline"/>
          <w:rtl w:val="0"/>
        </w:rPr>
        <w:t xml:space="preserve">Ditegli sempre di </w:t>
      </w: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sì la pazzia è il vero motore comico.</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2"/>
          <w:szCs w:val="22"/>
          <w:u w:val="none"/>
          <w:shd w:fill="auto" w:val="clear"/>
          <w:vertAlign w:val="baseline"/>
          <w:rtl w:val="0"/>
        </w:rPr>
        <w:t xml:space="preserve">5 marzo 2027</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Ergo Sum Produzioni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2"/>
          <w:szCs w:val="22"/>
          <w:u w:val="none"/>
          <w:shd w:fill="auto" w:val="clear"/>
          <w:vertAlign w:val="baseline"/>
          <w:rtl w:val="0"/>
        </w:rPr>
        <w:t xml:space="preserve">Enrico Lo Verso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UNO NESSUNO CENTOMILA</w:t>
        <w:br w:type="textWrapping"/>
      </w: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dal romanzo di Luigi Pirandello</w:t>
        <w:br w:type="textWrapping"/>
        <w:t xml:space="preserve">adattamento e regia </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ALESSANDRA PIZZI</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Vitangelo Moscarda conduce una vita ordinaria fino a quando una semplice osservazione della moglie lo costringe a guardarsi con occhi nuovi. Da quel momento ogni certezza vacilla: l'immagine che ha di sé si frantuma nelle infinite immagini che gli altri hanno costruito su di lui. Ha così inizio un viaggio sorprendente e profondo alla ricerca della propria identità, tra maschere sociali, convenzioni e verità nascoste.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Attraverso l'adattamento e la regia di Alessandra Pizzi, il celebre romanzo di Luigi Pirandello si trasforma in uno spettacolo essenziale e coinvolgente, in cui Enrico Lo Verso dà corpo e voce a una vicenda che intreccia ironia, paradosso e riflessione esistenziale, restituendone tutta la straordinaria modernità. In tournée dal 2016, lo spettacolo è diventato negli anni uno degli adattamenti pirandelliani più apprezzati dal pubblico, confermandosi come un incontro intenso e attuale con uno dei capolavori della letteratura italiana.</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2"/>
          <w:szCs w:val="22"/>
          <w:u w:val="none"/>
          <w:shd w:fill="auto" w:val="clear"/>
          <w:vertAlign w:val="baseline"/>
          <w:rtl w:val="0"/>
        </w:rPr>
        <w:t xml:space="preserve">13 aprile 2027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Tieffe Teatro / Quirino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1"/>
          <w:iCs w:val="1"/>
          <w:smallCaps w:val="0"/>
          <w:strike w:val="0"/>
          <w:color w:val="000000"/>
          <w:sz w:val="22"/>
          <w:szCs w:val="22"/>
          <w:u w:val="none"/>
          <w:shd w:fill="auto" w:val="clear"/>
          <w:vertAlign w:val="baseline"/>
          <w:rtl w:val="0"/>
        </w:rPr>
        <w:t xml:space="preserve">Giampiero Ingrassia, Marianella Bargilli, Lucia Vasini</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TI HO SPOSATO PER ALLEGRIA</w:t>
      </w: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di Natalia Ginzburg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e con Claudia Donadoni e Viola Lucio </w:t>
        <w:br w:type="textWrapping"/>
        <w:t xml:space="preserve">scene Fabiana Di Marco / costumi Pamela Aicardi</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musiche Alessandro Nidi e Andrea Centonze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luci Mattia De Pace / video Marco Schiavoni</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manichini Raffaella Montaldo</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regia </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EMILIO RUSSO</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i w:val="1"/>
          <w:iCs w:val="1"/>
          <w:smallCaps w:val="0"/>
          <w:strike w:val="0"/>
          <w:color w:val="000000"/>
          <w:sz w:val="22"/>
          <w:szCs w:val="22"/>
          <w:u w:val="none"/>
          <w:shd w:fill="auto" w:val="clear"/>
          <w:vertAlign w:val="baseline"/>
          <w:rtl w:val="0"/>
        </w:rPr>
        <w:t xml:space="preserve">Ti ho sposato per allegria</w:t>
      </w:r>
      <w:r w:rsidDel="00000000" w:rsidR="00000000" w:rsidRPr="00000000">
        <w:rPr>
          <w:rFonts w:ascii="Montserrat" w:cs="Montserrat" w:eastAsia="Montserrat" w:hAnsi="Montserrat"/>
          <w:i w:val="0"/>
          <w:iCs w:val="0"/>
          <w:smallCaps w:val="0"/>
          <w:strike w:val="0"/>
          <w:color w:val="000000"/>
          <w:sz w:val="22"/>
          <w:szCs w:val="22"/>
          <w:u w:val="none"/>
          <w:shd w:fill="auto" w:val="clear"/>
          <w:vertAlign w:val="baseline"/>
          <w:rtl w:val="0"/>
        </w:rPr>
        <w:t xml:space="preserve">, la brillante commedia di Natalia Ginzburg, un testo che, con ironia e profondità, continua a interrogare il pubblico sulle dinamiche dell’amore e della vita di coppia. Affronta ancora temi eterni come l’amore, le relazioni, le madri, la morte, la diseguaglianza sociale. E ancora una volta ne parla quasi senza parlarne, raccontando storie in apparenza semplici e familiari con la lingua concreta di tutti i giorni. Stuzzicante. Gustosa. Stratificata. Come la parmigiana di melanzane che, chissà perché, è l’unico menù previsto da Giuliana che ha appena sposato il semisconosciuto Pietro.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it"/>
      </w:rPr>
    </w:rPrDefault>
    <w:pPrDefault>
      <w:pPr>
        <w:spacing w:after="1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59"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259"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259" w:lineRule="auto"/>
    </w:pPr>
    <w:rPr>
      <w:color w:val="2f5496"/>
      <w:sz w:val="28"/>
      <w:szCs w:val="28"/>
    </w:rPr>
  </w:style>
  <w:style w:type="paragraph" w:styleId="Heading4">
    <w:name w:val="heading 4"/>
    <w:basedOn w:val="Normal"/>
    <w:next w:val="Normal"/>
    <w:pPr>
      <w:keepNext w:val="1"/>
      <w:keepLines w:val="1"/>
      <w:spacing w:after="40" w:before="80" w:line="259" w:lineRule="auto"/>
    </w:pPr>
    <w:rPr>
      <w:i w:val="1"/>
      <w:iCs w:val="1"/>
      <w:color w:val="2f5496"/>
      <w:sz w:val="22"/>
      <w:szCs w:val="22"/>
    </w:rPr>
  </w:style>
  <w:style w:type="paragraph" w:styleId="Heading5">
    <w:name w:val="heading 5"/>
    <w:basedOn w:val="Normal"/>
    <w:next w:val="Normal"/>
    <w:pPr>
      <w:keepNext w:val="1"/>
      <w:keepLines w:val="1"/>
      <w:spacing w:after="40" w:before="80" w:line="259" w:lineRule="auto"/>
    </w:pPr>
    <w:rPr>
      <w:color w:val="2f5496"/>
      <w:sz w:val="22"/>
      <w:szCs w:val="22"/>
    </w:rPr>
  </w:style>
  <w:style w:type="paragraph" w:styleId="Heading6">
    <w:name w:val="heading 6"/>
    <w:basedOn w:val="Normal"/>
    <w:next w:val="Normal"/>
    <w:pPr>
      <w:keepNext w:val="1"/>
      <w:keepLines w:val="1"/>
      <w:spacing w:after="0" w:before="40" w:line="259" w:lineRule="auto"/>
    </w:pPr>
    <w:rPr>
      <w:i w:val="1"/>
      <w:iCs w:val="1"/>
      <w:color w:val="595959"/>
      <w:sz w:val="22"/>
      <w:szCs w:val="22"/>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Titolo7">
    <w:name w:val="heading 7"/>
    <w:basedOn w:val="Normale"/>
    <w:next w:val="Normale"/>
    <w:link w:val="Titolo7Carattere"/>
    <w:uiPriority w:val="9"/>
    <w:semiHidden w:val="1"/>
    <w:unhideWhenUsed w:val="1"/>
    <w:qFormat w:val="1"/>
    <w:rsid w:val="00833055"/>
    <w:pPr>
      <w:keepNext w:val="1"/>
      <w:keepLines w:val="1"/>
      <w:spacing w:after="0" w:before="40" w:line="259" w:lineRule="auto"/>
      <w:outlineLvl w:val="6"/>
    </w:pPr>
    <w:rPr>
      <w:rFonts w:cstheme="majorBidi" w:eastAsiaTheme="majorEastAsia"/>
      <w:color w:val="595959" w:themeColor="text1" w:themeTint="0000A6"/>
      <w:sz w:val="22"/>
      <w:szCs w:val="22"/>
    </w:rPr>
  </w:style>
  <w:style w:type="paragraph" w:styleId="Titolo8">
    <w:name w:val="heading 8"/>
    <w:basedOn w:val="Normale"/>
    <w:next w:val="Normale"/>
    <w:link w:val="Titolo8Carattere"/>
    <w:uiPriority w:val="9"/>
    <w:semiHidden w:val="1"/>
    <w:unhideWhenUsed w:val="1"/>
    <w:qFormat w:val="1"/>
    <w:rsid w:val="00833055"/>
    <w:pPr>
      <w:keepNext w:val="1"/>
      <w:keepLines w:val="1"/>
      <w:spacing w:after="0" w:line="259" w:lineRule="auto"/>
      <w:outlineLvl w:val="7"/>
    </w:pPr>
    <w:rPr>
      <w:rFonts w:cstheme="majorBidi" w:eastAsiaTheme="majorEastAsia"/>
      <w:i w:val="1"/>
      <w:iCs w:val="1"/>
      <w:color w:val="272727" w:themeColor="text1" w:themeTint="0000D8"/>
      <w:sz w:val="22"/>
      <w:szCs w:val="22"/>
    </w:rPr>
  </w:style>
  <w:style w:type="paragraph" w:styleId="Titolo9">
    <w:name w:val="heading 9"/>
    <w:basedOn w:val="Normale"/>
    <w:next w:val="Normale"/>
    <w:link w:val="Titolo9Carattere"/>
    <w:uiPriority w:val="9"/>
    <w:semiHidden w:val="1"/>
    <w:unhideWhenUsed w:val="1"/>
    <w:qFormat w:val="1"/>
    <w:rsid w:val="00833055"/>
    <w:pPr>
      <w:keepNext w:val="1"/>
      <w:keepLines w:val="1"/>
      <w:spacing w:after="0" w:line="259" w:lineRule="auto"/>
      <w:outlineLvl w:val="8"/>
    </w:pPr>
    <w:rPr>
      <w:rFonts w:cstheme="majorBidi" w:eastAsiaTheme="majorEastAsia"/>
      <w:color w:val="272727" w:themeColor="text1" w:themeTint="0000D8"/>
      <w:sz w:val="22"/>
      <w:szCs w:val="22"/>
    </w:rPr>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Titolo1Carattere" w:customStyle="1">
    <w:name w:val="Titolo 1 Carattere"/>
    <w:basedOn w:val="Carpredefinitoparagrafo"/>
    <w:link w:val="Titolo1"/>
    <w:uiPriority w:val="9"/>
    <w:rsid w:val="00833055"/>
    <w:rPr>
      <w:rFonts w:asciiTheme="majorHAnsi" w:cstheme="majorBidi" w:eastAsiaTheme="majorEastAsia" w:hAnsiTheme="majorHAnsi"/>
      <w:color w:val="2f5496" w:themeColor="accent1" w:themeShade="0000BF"/>
      <w:sz w:val="40"/>
      <w:szCs w:val="40"/>
    </w:rPr>
  </w:style>
  <w:style w:type="character" w:styleId="Titolo2Carattere" w:customStyle="1">
    <w:name w:val="Titolo 2 Carattere"/>
    <w:basedOn w:val="Carpredefinitoparagrafo"/>
    <w:link w:val="Titolo2"/>
    <w:uiPriority w:val="9"/>
    <w:semiHidden w:val="1"/>
    <w:rsid w:val="00833055"/>
    <w:rPr>
      <w:rFonts w:asciiTheme="majorHAnsi" w:cstheme="majorBidi" w:eastAsiaTheme="majorEastAsia" w:hAnsiTheme="majorHAnsi"/>
      <w:color w:val="2f5496" w:themeColor="accent1" w:themeShade="0000BF"/>
      <w:sz w:val="32"/>
      <w:szCs w:val="32"/>
    </w:rPr>
  </w:style>
  <w:style w:type="character" w:styleId="Titolo3Carattere" w:customStyle="1">
    <w:name w:val="Titolo 3 Carattere"/>
    <w:basedOn w:val="Carpredefinitoparagrafo"/>
    <w:link w:val="Titolo3"/>
    <w:uiPriority w:val="9"/>
    <w:semiHidden w:val="1"/>
    <w:rsid w:val="00833055"/>
    <w:rPr>
      <w:rFonts w:cstheme="majorBidi" w:eastAsiaTheme="majorEastAsia"/>
      <w:color w:val="2f5496" w:themeColor="accent1" w:themeShade="0000BF"/>
      <w:sz w:val="28"/>
      <w:szCs w:val="28"/>
    </w:rPr>
  </w:style>
  <w:style w:type="character" w:styleId="Titolo4Carattere" w:customStyle="1">
    <w:name w:val="Titolo 4 Carattere"/>
    <w:basedOn w:val="Carpredefinitoparagrafo"/>
    <w:link w:val="Titolo4"/>
    <w:uiPriority w:val="9"/>
    <w:semiHidden w:val="1"/>
    <w:rsid w:val="00833055"/>
    <w:rPr>
      <w:rFonts w:cstheme="majorBidi" w:eastAsiaTheme="majorEastAsia"/>
      <w:i w:val="1"/>
      <w:iCs w:val="1"/>
      <w:color w:val="2f5496" w:themeColor="accent1" w:themeShade="0000BF"/>
    </w:rPr>
  </w:style>
  <w:style w:type="character" w:styleId="Titolo5Carattere" w:customStyle="1">
    <w:name w:val="Titolo 5 Carattere"/>
    <w:basedOn w:val="Carpredefinitoparagrafo"/>
    <w:link w:val="Titolo5"/>
    <w:uiPriority w:val="9"/>
    <w:semiHidden w:val="1"/>
    <w:rsid w:val="00833055"/>
    <w:rPr>
      <w:rFonts w:cstheme="majorBidi" w:eastAsiaTheme="majorEastAsia"/>
      <w:color w:val="2f5496" w:themeColor="accent1" w:themeShade="0000BF"/>
    </w:rPr>
  </w:style>
  <w:style w:type="character" w:styleId="Titolo6Carattere" w:customStyle="1">
    <w:name w:val="Titolo 6 Carattere"/>
    <w:basedOn w:val="Carpredefinitoparagrafo"/>
    <w:link w:val="Titolo6"/>
    <w:uiPriority w:val="9"/>
    <w:semiHidden w:val="1"/>
    <w:rsid w:val="00833055"/>
    <w:rPr>
      <w:rFonts w:cstheme="majorBidi" w:eastAsiaTheme="majorEastAsia"/>
      <w:i w:val="1"/>
      <w:iCs w:val="1"/>
      <w:color w:val="595959" w:themeColor="text1" w:themeTint="0000A6"/>
    </w:rPr>
  </w:style>
  <w:style w:type="character" w:styleId="Titolo7Carattere" w:customStyle="1">
    <w:name w:val="Titolo 7 Carattere"/>
    <w:basedOn w:val="Carpredefinitoparagrafo"/>
    <w:link w:val="Titolo7"/>
    <w:uiPriority w:val="9"/>
    <w:semiHidden w:val="1"/>
    <w:rsid w:val="00833055"/>
    <w:rPr>
      <w:rFonts w:cstheme="majorBidi" w:eastAsiaTheme="majorEastAsia"/>
      <w:color w:val="595959" w:themeColor="text1" w:themeTint="0000A6"/>
    </w:rPr>
  </w:style>
  <w:style w:type="character" w:styleId="Titolo8Carattere" w:customStyle="1">
    <w:name w:val="Titolo 8 Carattere"/>
    <w:basedOn w:val="Carpredefinitoparagrafo"/>
    <w:link w:val="Titolo8"/>
    <w:uiPriority w:val="9"/>
    <w:semiHidden w:val="1"/>
    <w:rsid w:val="00833055"/>
    <w:rPr>
      <w:rFonts w:cstheme="majorBidi" w:eastAsiaTheme="majorEastAsia"/>
      <w:i w:val="1"/>
      <w:iCs w:val="1"/>
      <w:color w:val="272727" w:themeColor="text1" w:themeTint="0000D8"/>
    </w:rPr>
  </w:style>
  <w:style w:type="character" w:styleId="Titolo9Carattere" w:customStyle="1">
    <w:name w:val="Titolo 9 Carattere"/>
    <w:basedOn w:val="Carpredefinitoparagrafo"/>
    <w:link w:val="Titolo9"/>
    <w:uiPriority w:val="9"/>
    <w:semiHidden w:val="1"/>
    <w:rsid w:val="00833055"/>
    <w:rPr>
      <w:rFonts w:cstheme="majorBidi" w:eastAsiaTheme="majorEastAsia"/>
      <w:color w:val="272727" w:themeColor="text1" w:themeTint="0000D8"/>
    </w:rPr>
  </w:style>
  <w:style w:type="character" w:styleId="TitoloCarattere" w:customStyle="1">
    <w:name w:val="Titolo Carattere"/>
    <w:basedOn w:val="Carpredefinitoparagrafo"/>
    <w:link w:val="Titolo"/>
    <w:uiPriority w:val="10"/>
    <w:rsid w:val="00833055"/>
    <w:rPr>
      <w:rFonts w:asciiTheme="majorHAnsi" w:cstheme="majorBidi" w:eastAsiaTheme="majorEastAsia" w:hAnsiTheme="majorHAnsi"/>
      <w:spacing w:val="-10"/>
      <w:kern w:val="28"/>
      <w:sz w:val="56"/>
      <w:szCs w:val="56"/>
    </w:rPr>
  </w:style>
  <w:style w:type="character" w:styleId="SottotitoloCarattere" w:customStyle="1">
    <w:name w:val="Sottotitolo Carattere"/>
    <w:basedOn w:val="Carpredefinitoparagrafo"/>
    <w:link w:val="Sottotitolo"/>
    <w:uiPriority w:val="11"/>
    <w:rsid w:val="00833055"/>
    <w:rPr>
      <w:rFonts w:cstheme="majorBidi" w:eastAsiaTheme="majorEastAsia"/>
      <w:color w:val="595959" w:themeColor="text1" w:themeTint="0000A6"/>
      <w:spacing w:val="15"/>
      <w:sz w:val="28"/>
      <w:szCs w:val="28"/>
    </w:rPr>
  </w:style>
  <w:style w:type="paragraph" w:styleId="Citazione">
    <w:name w:val="Quote"/>
    <w:basedOn w:val="Normale"/>
    <w:next w:val="Normale"/>
    <w:link w:val="CitazioneCarattere"/>
    <w:uiPriority w:val="29"/>
    <w:qFormat w:val="1"/>
    <w:rsid w:val="00833055"/>
    <w:pPr>
      <w:spacing w:before="160" w:line="259" w:lineRule="auto"/>
      <w:jc w:val="center"/>
    </w:pPr>
    <w:rPr>
      <w:i w:val="1"/>
      <w:iCs w:val="1"/>
      <w:color w:val="404040" w:themeColor="text1" w:themeTint="0000BF"/>
      <w:sz w:val="22"/>
      <w:szCs w:val="22"/>
    </w:rPr>
  </w:style>
  <w:style w:type="character" w:styleId="CitazioneCarattere" w:customStyle="1">
    <w:name w:val="Citazione Carattere"/>
    <w:basedOn w:val="Carpredefinitoparagrafo"/>
    <w:link w:val="Citazione"/>
    <w:uiPriority w:val="29"/>
    <w:rsid w:val="00833055"/>
    <w:rPr>
      <w:i w:val="1"/>
      <w:iCs w:val="1"/>
      <w:color w:val="404040" w:themeColor="text1" w:themeTint="0000BF"/>
    </w:rPr>
  </w:style>
  <w:style w:type="paragraph" w:styleId="Paragrafoelenco">
    <w:name w:val="List Paragraph"/>
    <w:basedOn w:val="Normale"/>
    <w:uiPriority w:val="34"/>
    <w:qFormat w:val="1"/>
    <w:rsid w:val="00833055"/>
    <w:pPr>
      <w:spacing w:line="259" w:lineRule="auto"/>
      <w:ind w:left="720"/>
      <w:contextualSpacing w:val="1"/>
    </w:pPr>
    <w:rPr>
      <w:sz w:val="22"/>
      <w:szCs w:val="22"/>
    </w:rPr>
  </w:style>
  <w:style w:type="character" w:styleId="Enfasiintensa">
    <w:name w:val="Intense Emphasis"/>
    <w:basedOn w:val="Carpredefinitoparagrafo"/>
    <w:uiPriority w:val="21"/>
    <w:qFormat w:val="1"/>
    <w:rsid w:val="00833055"/>
    <w:rPr>
      <w:i w:val="1"/>
      <w:iCs w:val="1"/>
      <w:color w:val="2f5496" w:themeColor="accent1" w:themeShade="0000BF"/>
    </w:rPr>
  </w:style>
  <w:style w:type="paragraph" w:styleId="Citazioneintensa">
    <w:name w:val="Intense Quote"/>
    <w:basedOn w:val="Normale"/>
    <w:next w:val="Normale"/>
    <w:link w:val="CitazioneintensaCarattere"/>
    <w:uiPriority w:val="30"/>
    <w:qFormat w:val="1"/>
    <w:rsid w:val="00833055"/>
    <w:pPr>
      <w:pBdr>
        <w:top w:color="2f5496" w:space="10" w:sz="4" w:themeColor="accent1" w:themeShade="0000BF" w:val="single"/>
        <w:bottom w:color="2f5496" w:space="10" w:sz="4" w:themeColor="accent1" w:themeShade="0000BF" w:val="single"/>
      </w:pBdr>
      <w:spacing w:after="360" w:before="360" w:line="259" w:lineRule="auto"/>
      <w:ind w:left="864" w:right="864"/>
      <w:jc w:val="center"/>
    </w:pPr>
    <w:rPr>
      <w:i w:val="1"/>
      <w:iCs w:val="1"/>
      <w:color w:val="2f5496" w:themeColor="accent1" w:themeShade="0000BF"/>
      <w:sz w:val="22"/>
      <w:szCs w:val="22"/>
    </w:rPr>
  </w:style>
  <w:style w:type="character" w:styleId="CitazioneintensaCarattere" w:customStyle="1">
    <w:name w:val="Citazione intensa Carattere"/>
    <w:basedOn w:val="Carpredefinitoparagrafo"/>
    <w:link w:val="Citazioneintensa"/>
    <w:uiPriority w:val="30"/>
    <w:rsid w:val="00833055"/>
    <w:rPr>
      <w:i w:val="1"/>
      <w:iCs w:val="1"/>
      <w:color w:val="2f5496" w:themeColor="accent1" w:themeShade="0000BF"/>
    </w:rPr>
  </w:style>
  <w:style w:type="character" w:styleId="Riferimentointenso">
    <w:name w:val="Intense Reference"/>
    <w:basedOn w:val="Carpredefinitoparagrafo"/>
    <w:uiPriority w:val="32"/>
    <w:qFormat w:val="1"/>
    <w:rsid w:val="00833055"/>
    <w:rPr>
      <w:b w:val="1"/>
      <w:bCs w:val="1"/>
      <w:smallCaps w:val="1"/>
      <w:color w:val="2f5496" w:themeColor="accent1" w:themeShade="0000BF"/>
      <w:spacing w:val="5"/>
    </w:rPr>
  </w:style>
  <w:style w:type="paragraph" w:styleId="Nessunaspaziatura">
    <w:name w:val="No Spacing"/>
    <w:uiPriority w:val="1"/>
    <w:qFormat w:val="1"/>
    <w:rsid w:val="00261AF3"/>
    <w:pPr>
      <w:spacing w:after="0" w:line="240" w:lineRule="auto"/>
    </w:pPr>
  </w:style>
  <w:style w:type="paragraph" w:styleId="Subtitle">
    <w:name w:val="Subtitle"/>
    <w:basedOn w:val="Normal"/>
    <w:next w:val="Normal"/>
    <w:pPr>
      <w:spacing w:line="259"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uNVsT8MN402WyGr8+yOVlcOGtQ==">CgMxLjA4AHIhMXV3MGlYNEM0Q3VGemRzdnBTWmZJRVdSd0tJVG1fOWJK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2026-10-06T10:48:00Z</dcterms:created>
  <dc:creator>Sante Levante</dc:creator>
</cp:coreProperties>
</file>